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8705" w14:textId="77777777" w:rsidR="004A4C25" w:rsidRDefault="00CB7B47">
      <w:pPr>
        <w:spacing w:after="0" w:line="240" w:lineRule="auto"/>
        <w:jc w:val="both"/>
        <w:rPr>
          <w:rFonts w:ascii="Helvetica Neue" w:eastAsia="Helvetica Neue" w:hAnsi="Helvetica Neue" w:cs="Helvetica Neue"/>
          <w:b/>
          <w:u w:val="single"/>
        </w:rPr>
      </w:pPr>
      <w:r>
        <w:rPr>
          <w:rFonts w:ascii="Helvetica Neue" w:eastAsia="Helvetica Neue" w:hAnsi="Helvetica Neue" w:cs="Helvetica Neue"/>
          <w:b/>
          <w:u w:val="single"/>
        </w:rPr>
        <w:t>Press Release – The Money Charity – For Immediate Release</w:t>
      </w:r>
    </w:p>
    <w:p w14:paraId="07A9B8D1" w14:textId="77777777" w:rsidR="004A4C25" w:rsidRDefault="004A4C25">
      <w:pPr>
        <w:spacing w:after="0" w:line="240" w:lineRule="auto"/>
        <w:jc w:val="both"/>
        <w:rPr>
          <w:rFonts w:ascii="Helvetica Neue" w:eastAsia="Helvetica Neue" w:hAnsi="Helvetica Neue" w:cs="Helvetica Neue"/>
          <w:i/>
          <w:sz w:val="16"/>
          <w:szCs w:val="16"/>
        </w:rPr>
      </w:pPr>
    </w:p>
    <w:p w14:paraId="1523CFEB" w14:textId="77777777" w:rsidR="004A4C25" w:rsidRDefault="00CB7B47">
      <w:pPr>
        <w:spacing w:after="0" w:line="240" w:lineRule="auto"/>
        <w:jc w:val="both"/>
        <w:rPr>
          <w:rFonts w:ascii="Helvetica Neue" w:eastAsia="Helvetica Neue" w:hAnsi="Helvetica Neue" w:cs="Helvetica Neue"/>
        </w:rPr>
      </w:pPr>
      <w:r>
        <w:rPr>
          <w:rFonts w:ascii="Helvetica Neue" w:eastAsia="Helvetica Neue" w:hAnsi="Helvetica Neue" w:cs="Helvetica Neue"/>
        </w:rPr>
        <w:t>(BEGINS)</w:t>
      </w:r>
    </w:p>
    <w:p w14:paraId="19EC215F" w14:textId="77777777" w:rsidR="004A4C25" w:rsidRDefault="004A4C25">
      <w:pPr>
        <w:spacing w:after="0" w:line="240" w:lineRule="auto"/>
        <w:jc w:val="both"/>
        <w:rPr>
          <w:rFonts w:ascii="Helvetica Neue" w:eastAsia="Helvetica Neue" w:hAnsi="Helvetica Neue" w:cs="Helvetica Neue"/>
          <w:b/>
          <w:color w:val="FF0000"/>
          <w:sz w:val="16"/>
          <w:szCs w:val="16"/>
          <w:u w:val="single"/>
        </w:rPr>
      </w:pPr>
    </w:p>
    <w:p w14:paraId="12C8F96E" w14:textId="77777777" w:rsidR="004A4C25" w:rsidRDefault="00CB7B47">
      <w:pPr>
        <w:spacing w:after="0" w:line="240" w:lineRule="auto"/>
        <w:jc w:val="center"/>
        <w:rPr>
          <w:rFonts w:ascii="Helvetica Neue" w:eastAsia="Helvetica Neue" w:hAnsi="Helvetica Neue" w:cs="Helvetica Neue"/>
          <w:b/>
          <w:sz w:val="32"/>
          <w:szCs w:val="32"/>
          <w:u w:val="single"/>
        </w:rPr>
      </w:pPr>
      <w:r>
        <w:rPr>
          <w:rFonts w:ascii="Helvetica Neue" w:eastAsia="Helvetica Neue" w:hAnsi="Helvetica Neue" w:cs="Helvetica Neue"/>
          <w:b/>
          <w:sz w:val="32"/>
          <w:szCs w:val="32"/>
          <w:u w:val="single"/>
        </w:rPr>
        <w:t xml:space="preserve">Challenging Winter Coming, Driven By </w:t>
      </w:r>
    </w:p>
    <w:p w14:paraId="4315A21D" w14:textId="77777777" w:rsidR="004A4C25" w:rsidRDefault="00CB7B47">
      <w:pPr>
        <w:spacing w:after="0" w:line="240" w:lineRule="auto"/>
        <w:jc w:val="center"/>
        <w:rPr>
          <w:rFonts w:ascii="Helvetica Neue" w:eastAsia="Helvetica Neue" w:hAnsi="Helvetica Neue" w:cs="Helvetica Neue"/>
          <w:b/>
          <w:sz w:val="32"/>
          <w:szCs w:val="32"/>
          <w:u w:val="single"/>
        </w:rPr>
      </w:pPr>
      <w:r>
        <w:rPr>
          <w:rFonts w:ascii="Helvetica Neue" w:eastAsia="Helvetica Neue" w:hAnsi="Helvetica Neue" w:cs="Helvetica Neue"/>
          <w:b/>
          <w:sz w:val="32"/>
          <w:szCs w:val="32"/>
          <w:u w:val="single"/>
        </w:rPr>
        <w:t>Prices Rising Ahead of Forecasts</w:t>
      </w:r>
    </w:p>
    <w:p w14:paraId="2FF9125F" w14:textId="77777777" w:rsidR="004A4C25" w:rsidRDefault="00CB7B47">
      <w:pPr>
        <w:spacing w:after="0" w:line="240" w:lineRule="auto"/>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The Money Statistics December 2021</w:t>
      </w:r>
    </w:p>
    <w:p w14:paraId="01428634" w14:textId="77777777" w:rsidR="004A4C25" w:rsidRDefault="004A4C25">
      <w:pPr>
        <w:spacing w:after="0" w:line="240" w:lineRule="auto"/>
        <w:jc w:val="both"/>
        <w:rPr>
          <w:rFonts w:ascii="Helvetica Neue" w:eastAsia="Helvetica Neue" w:hAnsi="Helvetica Neue" w:cs="Helvetica Neue"/>
          <w:color w:val="FF0000"/>
        </w:rPr>
      </w:pPr>
    </w:p>
    <w:p w14:paraId="70233B80" w14:textId="77777777" w:rsidR="004A4C25" w:rsidRDefault="00CB7B47">
      <w:pPr>
        <w:spacing w:after="0" w:line="240" w:lineRule="auto"/>
        <w:jc w:val="both"/>
        <w:rPr>
          <w:rFonts w:ascii="Helvetica Neue" w:eastAsia="Helvetica Neue" w:hAnsi="Helvetica Neue" w:cs="Helvetica Neue"/>
          <w:b/>
        </w:rPr>
      </w:pPr>
      <w:r>
        <w:rPr>
          <w:rFonts w:ascii="Helvetica Neue" w:eastAsia="Helvetica Neue" w:hAnsi="Helvetica Neue" w:cs="Helvetica Neue"/>
          <w:b/>
        </w:rPr>
        <w:t>The pace of UK consumer price rises has been higher and faster than forecast by most, bringing significant challenges ahead for households in the winter months, according to the December 2021 Money Statistics, produced by The Money Charity.</w:t>
      </w:r>
    </w:p>
    <w:p w14:paraId="12AE89B3" w14:textId="77777777" w:rsidR="004A4C25" w:rsidRDefault="004A4C25">
      <w:pPr>
        <w:spacing w:after="0" w:line="240" w:lineRule="auto"/>
        <w:jc w:val="both"/>
        <w:rPr>
          <w:rFonts w:ascii="Helvetica Neue" w:eastAsia="Helvetica Neue" w:hAnsi="Helvetica Neue" w:cs="Helvetica Neue"/>
          <w:b/>
        </w:rPr>
      </w:pPr>
    </w:p>
    <w:p w14:paraId="4CE56222" w14:textId="77777777" w:rsidR="004A4C25" w:rsidRDefault="00CB7B47">
      <w:pPr>
        <w:spacing w:after="0" w:line="240" w:lineRule="auto"/>
        <w:jc w:val="both"/>
        <w:rPr>
          <w:rFonts w:ascii="Helvetica Neue" w:eastAsia="Helvetica Neue" w:hAnsi="Helvetica Neue" w:cs="Helvetica Neue"/>
        </w:rPr>
      </w:pPr>
      <w:r>
        <w:rPr>
          <w:rFonts w:ascii="Helvetica Neue" w:eastAsia="Helvetica Neue" w:hAnsi="Helvetica Neue" w:cs="Helvetica Neue"/>
        </w:rPr>
        <w:t>Financial fore</w:t>
      </w:r>
      <w:r>
        <w:rPr>
          <w:rFonts w:ascii="Helvetica Neue" w:eastAsia="Helvetica Neue" w:hAnsi="Helvetica Neue" w:cs="Helvetica Neue"/>
        </w:rPr>
        <w:t xml:space="preserve">casts have been defied this month with considerable increases in consumer prices across the UK. In the year to November 2021, the CPI (Consumer Price Index) increased by </w:t>
      </w:r>
      <w:r>
        <w:rPr>
          <w:rFonts w:ascii="Helvetica Neue" w:eastAsia="Helvetica Neue" w:hAnsi="Helvetica Neue" w:cs="Helvetica Neue"/>
          <w:b/>
        </w:rPr>
        <w:t>5.1%</w:t>
      </w:r>
      <w:r>
        <w:rPr>
          <w:rFonts w:ascii="Helvetica Neue" w:eastAsia="Helvetica Neue" w:hAnsi="Helvetica Neue" w:cs="Helvetica Neue"/>
        </w:rPr>
        <w:t xml:space="preserve">, </w:t>
      </w:r>
      <w:r>
        <w:rPr>
          <w:rFonts w:ascii="Helvetica Neue" w:eastAsia="Helvetica Neue" w:hAnsi="Helvetica Neue" w:cs="Helvetica Neue"/>
          <w:b/>
        </w:rPr>
        <w:t>0.9%</w:t>
      </w:r>
      <w:r>
        <w:rPr>
          <w:rFonts w:ascii="Helvetica Neue" w:eastAsia="Helvetica Neue" w:hAnsi="Helvetica Neue" w:cs="Helvetica Neue"/>
          <w:vertAlign w:val="superscript"/>
        </w:rPr>
        <w:footnoteReference w:id="1"/>
      </w:r>
      <w:r>
        <w:rPr>
          <w:rFonts w:ascii="Helvetica Neue" w:eastAsia="Helvetica Neue" w:hAnsi="Helvetica Neue" w:cs="Helvetica Neue"/>
        </w:rPr>
        <w:t xml:space="preserve"> higher than in the year to October 2021. This rise was based broadly but driven particularly by steep increases in fuel and energy prices. Alongside this, house prices also rose by between </w:t>
      </w:r>
      <w:r>
        <w:rPr>
          <w:rFonts w:ascii="Helvetica Neue" w:eastAsia="Helvetica Neue" w:hAnsi="Helvetica Neue" w:cs="Helvetica Neue"/>
          <w:b/>
        </w:rPr>
        <w:t>8-10%</w:t>
      </w:r>
      <w:r>
        <w:rPr>
          <w:rFonts w:ascii="Helvetica Neue" w:eastAsia="Helvetica Neue" w:hAnsi="Helvetica Neue" w:cs="Helvetica Neue"/>
          <w:vertAlign w:val="superscript"/>
        </w:rPr>
        <w:footnoteReference w:id="2"/>
      </w:r>
      <w:r>
        <w:rPr>
          <w:rFonts w:ascii="Helvetica Neue" w:eastAsia="Helvetica Neue" w:hAnsi="Helvetica Neue" w:cs="Helvetica Neue"/>
          <w:b/>
        </w:rPr>
        <w:t xml:space="preserve"> </w:t>
      </w:r>
      <w:r>
        <w:rPr>
          <w:rFonts w:ascii="Helvetica Neue" w:eastAsia="Helvetica Neue" w:hAnsi="Helvetica Neue" w:cs="Helvetica Neue"/>
        </w:rPr>
        <w:t>in the year, depending on the source.</w:t>
      </w:r>
    </w:p>
    <w:p w14:paraId="16F27E7B" w14:textId="77777777" w:rsidR="004A4C25" w:rsidRDefault="004A4C25">
      <w:pPr>
        <w:spacing w:after="0" w:line="240" w:lineRule="auto"/>
        <w:jc w:val="both"/>
        <w:rPr>
          <w:rFonts w:ascii="Helvetica Neue" w:eastAsia="Helvetica Neue" w:hAnsi="Helvetica Neue" w:cs="Helvetica Neue"/>
        </w:rPr>
      </w:pPr>
    </w:p>
    <w:p w14:paraId="6FEAFD23" w14:textId="77777777" w:rsidR="004A4C25" w:rsidRDefault="00CB7B47">
      <w:pPr>
        <w:spacing w:after="0" w:line="240" w:lineRule="auto"/>
        <w:jc w:val="both"/>
        <w:rPr>
          <w:rFonts w:ascii="Helvetica Neue" w:eastAsia="Helvetica Neue" w:hAnsi="Helvetica Neue" w:cs="Helvetica Neue"/>
        </w:rPr>
      </w:pPr>
      <w:r>
        <w:rPr>
          <w:rFonts w:ascii="Helvetica Neue" w:eastAsia="Helvetica Neue" w:hAnsi="Helvetica Neue" w:cs="Helvetica Neue"/>
        </w:rPr>
        <w:t>In the first respon</w:t>
      </w:r>
      <w:r>
        <w:rPr>
          <w:rFonts w:ascii="Helvetica Neue" w:eastAsia="Helvetica Neue" w:hAnsi="Helvetica Neue" w:cs="Helvetica Neue"/>
        </w:rPr>
        <w:t xml:space="preserve">se to these rapid rises, the Bank of England responded last week by raising its base rate to </w:t>
      </w:r>
      <w:r>
        <w:rPr>
          <w:rFonts w:ascii="Helvetica Neue" w:eastAsia="Helvetica Neue" w:hAnsi="Helvetica Neue" w:cs="Helvetica Neue"/>
          <w:b/>
        </w:rPr>
        <w:t>0.25%</w:t>
      </w:r>
      <w:r>
        <w:rPr>
          <w:rFonts w:ascii="Helvetica Neue" w:eastAsia="Helvetica Neue" w:hAnsi="Helvetica Neue" w:cs="Helvetica Neue"/>
          <w:vertAlign w:val="superscript"/>
        </w:rPr>
        <w:footnoteReference w:id="3"/>
      </w:r>
      <w:r>
        <w:rPr>
          <w:rFonts w:ascii="Helvetica Neue" w:eastAsia="Helvetica Neue" w:hAnsi="Helvetica Neue" w:cs="Helvetica Neue"/>
        </w:rPr>
        <w:t>.</w:t>
      </w:r>
    </w:p>
    <w:p w14:paraId="24FE1A5B" w14:textId="77777777" w:rsidR="004A4C25" w:rsidRDefault="004A4C25">
      <w:pPr>
        <w:spacing w:after="0" w:line="240" w:lineRule="auto"/>
        <w:jc w:val="both"/>
        <w:rPr>
          <w:rFonts w:ascii="Helvetica Neue" w:eastAsia="Helvetica Neue" w:hAnsi="Helvetica Neue" w:cs="Helvetica Neue"/>
        </w:rPr>
      </w:pPr>
    </w:p>
    <w:p w14:paraId="4345EB9A" w14:textId="77777777" w:rsidR="004A4C25" w:rsidRDefault="00CB7B47">
      <w:pPr>
        <w:spacing w:after="0" w:line="240" w:lineRule="auto"/>
        <w:jc w:val="both"/>
        <w:rPr>
          <w:rFonts w:ascii="Helvetica Neue" w:eastAsia="Helvetica Neue" w:hAnsi="Helvetica Neue" w:cs="Helvetica Neue"/>
          <w:b/>
        </w:rPr>
      </w:pPr>
      <w:r>
        <w:rPr>
          <w:rFonts w:ascii="Helvetica Neue" w:eastAsia="Helvetica Neue" w:hAnsi="Helvetica Neue" w:cs="Helvetica Neue"/>
        </w:rPr>
        <w:t>As highlighted in recent months, the labour market remains tight, with the participation rate well below the prevailing pre-pandemic level. The unemploym</w:t>
      </w:r>
      <w:r>
        <w:rPr>
          <w:rFonts w:ascii="Helvetica Neue" w:eastAsia="Helvetica Neue" w:hAnsi="Helvetica Neue" w:cs="Helvetica Neue"/>
        </w:rPr>
        <w:t xml:space="preserve">ent rate fell again to </w:t>
      </w:r>
      <w:r>
        <w:rPr>
          <w:rFonts w:ascii="Helvetica Neue" w:eastAsia="Helvetica Neue" w:hAnsi="Helvetica Neue" w:cs="Helvetica Neue"/>
          <w:b/>
        </w:rPr>
        <w:t>4.2%</w:t>
      </w:r>
      <w:r>
        <w:rPr>
          <w:rFonts w:ascii="Helvetica Neue" w:eastAsia="Helvetica Neue" w:hAnsi="Helvetica Neue" w:cs="Helvetica Neue"/>
          <w:vertAlign w:val="superscript"/>
        </w:rPr>
        <w:footnoteReference w:id="4"/>
      </w:r>
      <w:r>
        <w:rPr>
          <w:rFonts w:ascii="Helvetica Neue" w:eastAsia="Helvetica Neue" w:hAnsi="Helvetica Neue" w:cs="Helvetica Neue"/>
          <w:b/>
        </w:rPr>
        <w:t xml:space="preserve"> </w:t>
      </w:r>
      <w:r>
        <w:rPr>
          <w:rFonts w:ascii="Helvetica Neue" w:eastAsia="Helvetica Neue" w:hAnsi="Helvetica Neue" w:cs="Helvetica Neue"/>
        </w:rPr>
        <w:t xml:space="preserve">while vacancies continued rising to a record </w:t>
      </w:r>
      <w:r>
        <w:rPr>
          <w:rFonts w:ascii="Helvetica Neue" w:eastAsia="Helvetica Neue" w:hAnsi="Helvetica Neue" w:cs="Helvetica Neue"/>
          <w:b/>
        </w:rPr>
        <w:t>1.2 million</w:t>
      </w:r>
      <w:r>
        <w:rPr>
          <w:rFonts w:ascii="Helvetica Neue" w:eastAsia="Helvetica Neue" w:hAnsi="Helvetica Neue" w:cs="Helvetica Neue"/>
        </w:rPr>
        <w:t>.</w:t>
      </w:r>
    </w:p>
    <w:p w14:paraId="6C6C44EA" w14:textId="77777777" w:rsidR="004A4C25" w:rsidRDefault="004A4C25">
      <w:pPr>
        <w:spacing w:after="0" w:line="240" w:lineRule="auto"/>
        <w:jc w:val="both"/>
        <w:rPr>
          <w:rFonts w:ascii="Helvetica Neue" w:eastAsia="Helvetica Neue" w:hAnsi="Helvetica Neue" w:cs="Helvetica Neue"/>
          <w:color w:val="FF0000"/>
        </w:rPr>
      </w:pPr>
    </w:p>
    <w:p w14:paraId="109CBA46" w14:textId="6C90773C" w:rsidR="004A4C25" w:rsidRDefault="00CB7B47">
      <w:pPr>
        <w:spacing w:after="0" w:line="240" w:lineRule="auto"/>
        <w:jc w:val="both"/>
        <w:rPr>
          <w:rFonts w:ascii="Helvetica Neue" w:eastAsia="Helvetica Neue" w:hAnsi="Helvetica Neue" w:cs="Helvetica Neue"/>
        </w:rPr>
      </w:pPr>
      <w:r>
        <w:rPr>
          <w:rFonts w:ascii="Helvetica Neue" w:eastAsia="Helvetica Neue" w:hAnsi="Helvetica Neue" w:cs="Helvetica Neue"/>
        </w:rPr>
        <w:t>However, despite the overarching shortage of labour and because of the rises in prices, a</w:t>
      </w:r>
      <w:r w:rsidR="008938D2">
        <w:t xml:space="preserve"> </w:t>
      </w:r>
      <w:r>
        <w:rPr>
          <w:rFonts w:ascii="Helvetica Neue" w:eastAsia="Helvetica Neue" w:hAnsi="Helvetica Neue" w:cs="Helvetica Neue"/>
        </w:rPr>
        <w:t>rise in average real wages is not being seen. Rather, they are p</w:t>
      </w:r>
      <w:r>
        <w:rPr>
          <w:rFonts w:ascii="Helvetica Neue" w:eastAsia="Helvetica Neue" w:hAnsi="Helvetica Neue" w:cs="Helvetica Neue"/>
        </w:rPr>
        <w:t xml:space="preserve">lateauing and falling. The rate of wage growth has declined, to </w:t>
      </w:r>
      <w:r>
        <w:rPr>
          <w:rFonts w:ascii="Helvetica Neue" w:eastAsia="Helvetica Neue" w:hAnsi="Helvetica Neue" w:cs="Helvetica Neue"/>
          <w:b/>
        </w:rPr>
        <w:t>4.9%</w:t>
      </w:r>
      <w:r>
        <w:rPr>
          <w:rFonts w:ascii="Helvetica Neue" w:eastAsia="Helvetica Neue" w:hAnsi="Helvetica Neue" w:cs="Helvetica Neue"/>
          <w:vertAlign w:val="superscript"/>
        </w:rPr>
        <w:footnoteReference w:id="5"/>
      </w:r>
      <w:r>
        <w:rPr>
          <w:rFonts w:ascii="Helvetica Neue" w:eastAsia="Helvetica Neue" w:hAnsi="Helvetica Neue" w:cs="Helvetica Neue"/>
        </w:rPr>
        <w:t xml:space="preserve"> for the year to October 2021, meaning that real pay has fallen over the last six months. With this likely to fall further in the coming months, many UK households are likely to be place</w:t>
      </w:r>
      <w:r>
        <w:rPr>
          <w:rFonts w:ascii="Helvetica Neue" w:eastAsia="Helvetica Neue" w:hAnsi="Helvetica Neue" w:cs="Helvetica Neue"/>
        </w:rPr>
        <w:t>d under significant financial pressure.</w:t>
      </w:r>
    </w:p>
    <w:p w14:paraId="67A2CD3E" w14:textId="77777777" w:rsidR="004A4C25" w:rsidRDefault="004A4C25">
      <w:pPr>
        <w:spacing w:after="0" w:line="240" w:lineRule="auto"/>
        <w:jc w:val="both"/>
        <w:rPr>
          <w:rFonts w:ascii="Helvetica Neue" w:eastAsia="Helvetica Neue" w:hAnsi="Helvetica Neue" w:cs="Helvetica Neue"/>
          <w:color w:val="FF0000"/>
        </w:rPr>
      </w:pPr>
    </w:p>
    <w:p w14:paraId="6BA8BE1B" w14:textId="77777777" w:rsidR="004A4C25" w:rsidRDefault="00CB7B47">
      <w:pPr>
        <w:spacing w:after="0" w:line="240" w:lineRule="auto"/>
        <w:jc w:val="both"/>
        <w:rPr>
          <w:rFonts w:ascii="Helvetica Neue" w:eastAsia="Helvetica Neue" w:hAnsi="Helvetica Neue" w:cs="Helvetica Neue"/>
          <w:color w:val="FF0000"/>
        </w:rPr>
      </w:pPr>
      <w:r>
        <w:rPr>
          <w:rFonts w:ascii="Helvetica Neue" w:eastAsia="Helvetica Neue" w:hAnsi="Helvetica Neue" w:cs="Helvetica Neue"/>
          <w:b/>
          <w:sz w:val="24"/>
          <w:szCs w:val="24"/>
        </w:rPr>
        <w:t xml:space="preserve">Michelle </w:t>
      </w:r>
      <w:proofErr w:type="spellStart"/>
      <w:r>
        <w:rPr>
          <w:rFonts w:ascii="Helvetica Neue" w:eastAsia="Helvetica Neue" w:hAnsi="Helvetica Neue" w:cs="Helvetica Neue"/>
          <w:b/>
          <w:sz w:val="24"/>
          <w:szCs w:val="24"/>
        </w:rPr>
        <w:t>Highman</w:t>
      </w:r>
      <w:proofErr w:type="spellEnd"/>
      <w:r>
        <w:rPr>
          <w:rFonts w:ascii="Helvetica Neue" w:eastAsia="Helvetica Neue" w:hAnsi="Helvetica Neue" w:cs="Helvetica Neue"/>
          <w:b/>
          <w:sz w:val="24"/>
          <w:szCs w:val="24"/>
        </w:rPr>
        <w:t>, Chief Executive of The Money Charity says:</w:t>
      </w:r>
    </w:p>
    <w:p w14:paraId="4391F1F1" w14:textId="77777777" w:rsidR="004A4C25" w:rsidRDefault="004A4C25">
      <w:pPr>
        <w:spacing w:after="0" w:line="240" w:lineRule="auto"/>
        <w:jc w:val="both"/>
        <w:rPr>
          <w:rFonts w:ascii="Helvetica Neue" w:eastAsia="Helvetica Neue" w:hAnsi="Helvetica Neue" w:cs="Helvetica Neue"/>
          <w:b/>
          <w:sz w:val="24"/>
          <w:szCs w:val="24"/>
        </w:rPr>
      </w:pPr>
    </w:p>
    <w:p w14:paraId="50FB8630" w14:textId="77777777" w:rsidR="004A4C25" w:rsidRDefault="00CB7B47">
      <w:pPr>
        <w:spacing w:after="0" w:line="240" w:lineRule="auto"/>
        <w:jc w:val="both"/>
        <w:rPr>
          <w:rFonts w:ascii="Helvetica Neue" w:eastAsia="Helvetica Neue" w:hAnsi="Helvetica Neue" w:cs="Helvetica Neue"/>
        </w:rPr>
      </w:pPr>
      <w:r>
        <w:rPr>
          <w:rFonts w:ascii="Helvetica Neue" w:eastAsia="Helvetica Neue" w:hAnsi="Helvetica Neue" w:cs="Helvetica Neue"/>
        </w:rPr>
        <w:t>“This month’s Money Statistics report underlines the real challenges coming for household budgets in the months ahead, particularly with the prices of es</w:t>
      </w:r>
      <w:r>
        <w:rPr>
          <w:rFonts w:ascii="Helvetica Neue" w:eastAsia="Helvetica Neue" w:hAnsi="Helvetica Neue" w:cs="Helvetica Neue"/>
        </w:rPr>
        <w:t>sential goods such as travel and fuel rising fastest of all, while wages are not growing enough to outflank these.</w:t>
      </w:r>
    </w:p>
    <w:p w14:paraId="5C57BEE5" w14:textId="77777777" w:rsidR="004A4C25" w:rsidRDefault="004A4C25">
      <w:pPr>
        <w:spacing w:after="0" w:line="240" w:lineRule="auto"/>
        <w:jc w:val="both"/>
        <w:rPr>
          <w:rFonts w:ascii="Helvetica Neue" w:eastAsia="Helvetica Neue" w:hAnsi="Helvetica Neue" w:cs="Helvetica Neue"/>
        </w:rPr>
      </w:pPr>
    </w:p>
    <w:p w14:paraId="2D4340C4" w14:textId="77777777" w:rsidR="004A4C25" w:rsidRDefault="00CB7B47">
      <w:pPr>
        <w:spacing w:after="0" w:line="240" w:lineRule="auto"/>
        <w:jc w:val="both"/>
        <w:rPr>
          <w:rFonts w:ascii="Helvetica Neue" w:eastAsia="Helvetica Neue" w:hAnsi="Helvetica Neue" w:cs="Helvetica Neue"/>
        </w:rPr>
      </w:pPr>
      <w:r>
        <w:rPr>
          <w:rFonts w:ascii="Helvetica Neue" w:eastAsia="Helvetica Neue" w:hAnsi="Helvetica Neue" w:cs="Helvetica Neue"/>
        </w:rPr>
        <w:t>“Clearly these are hard times all round, for multiple reasons, and for most people, these major financial forces feel overwhelming and far beyond our own control. However, as we help people to think through in our Financial Wellbeing Workshops and Webinars</w:t>
      </w:r>
      <w:r>
        <w:rPr>
          <w:rFonts w:ascii="Helvetica Neue" w:eastAsia="Helvetica Neue" w:hAnsi="Helvetica Neue" w:cs="Helvetica Neue"/>
        </w:rPr>
        <w:t>, the key principles of Financial Capability still apply, helping to control the things that are within their own hands. Namely, implementing and using a robust, considered budget, planning your income and expenditure for circumstances good and bad, as wel</w:t>
      </w:r>
      <w:r>
        <w:rPr>
          <w:rFonts w:ascii="Helvetica Neue" w:eastAsia="Helvetica Neue" w:hAnsi="Helvetica Neue" w:cs="Helvetica Neue"/>
        </w:rPr>
        <w:t>l as engaging with saving wherever possible.”</w:t>
      </w:r>
    </w:p>
    <w:p w14:paraId="0818766C" w14:textId="77777777" w:rsidR="004A4C25" w:rsidRDefault="004A4C25">
      <w:pPr>
        <w:spacing w:after="0" w:line="240" w:lineRule="auto"/>
        <w:jc w:val="both"/>
        <w:rPr>
          <w:rFonts w:ascii="Helvetica Neue" w:eastAsia="Helvetica Neue" w:hAnsi="Helvetica Neue" w:cs="Helvetica Neue"/>
          <w:b/>
          <w:sz w:val="24"/>
          <w:szCs w:val="24"/>
        </w:rPr>
      </w:pPr>
    </w:p>
    <w:p w14:paraId="2D83D132" w14:textId="77777777" w:rsidR="004A4C25" w:rsidRDefault="00CB7B47">
      <w:pPr>
        <w:spacing w:after="0" w:line="240" w:lineRule="auto"/>
        <w:jc w:val="both"/>
        <w:rPr>
          <w:rFonts w:ascii="Helvetica Neue" w:eastAsia="Helvetica Neue" w:hAnsi="Helvetica Neue" w:cs="Helvetica Neue"/>
          <w:b/>
          <w:color w:val="FF0000"/>
          <w:sz w:val="24"/>
          <w:szCs w:val="24"/>
        </w:rPr>
      </w:pPr>
      <w:r>
        <w:rPr>
          <w:rFonts w:ascii="Helvetica Neue" w:eastAsia="Helvetica Neue" w:hAnsi="Helvetica Neue" w:cs="Helvetica Neue"/>
          <w:b/>
          <w:sz w:val="24"/>
          <w:szCs w:val="24"/>
        </w:rPr>
        <w:lastRenderedPageBreak/>
        <w:t>Other Striking Numbers from the December Money Statistics:</w:t>
      </w:r>
    </w:p>
    <w:p w14:paraId="34FD3B57" w14:textId="77777777" w:rsidR="004A4C25" w:rsidRDefault="004A4C25">
      <w:pPr>
        <w:spacing w:after="0" w:line="240" w:lineRule="auto"/>
        <w:jc w:val="both"/>
        <w:rPr>
          <w:rFonts w:ascii="Helvetica Neue" w:eastAsia="Helvetica Neue" w:hAnsi="Helvetica Neue" w:cs="Helvetica Neue"/>
          <w:b/>
          <w:sz w:val="16"/>
          <w:szCs w:val="16"/>
        </w:rPr>
      </w:pPr>
    </w:p>
    <w:p w14:paraId="71DA39B7" w14:textId="77777777" w:rsidR="004A4C25" w:rsidRDefault="00CB7B47">
      <w:pPr>
        <w:numPr>
          <w:ilvl w:val="0"/>
          <w:numId w:val="2"/>
        </w:numPr>
        <w:pBdr>
          <w:top w:val="nil"/>
          <w:left w:val="nil"/>
          <w:bottom w:val="nil"/>
          <w:right w:val="nil"/>
          <w:between w:val="nil"/>
        </w:pBdr>
        <w:spacing w:after="0" w:line="240" w:lineRule="auto"/>
        <w:ind w:left="714" w:hanging="357"/>
        <w:rPr>
          <w:rFonts w:ascii="Helvetica Neue" w:eastAsia="Helvetica Neue" w:hAnsi="Helvetica Neue" w:cs="Helvetica Neue"/>
        </w:rPr>
      </w:pPr>
      <w:r>
        <w:rPr>
          <w:rFonts w:ascii="Helvetica Neue" w:eastAsia="Helvetica Neue" w:hAnsi="Helvetica Neue" w:cs="Helvetica Neue"/>
        </w:rPr>
        <w:t>More than</w:t>
      </w:r>
      <w:r>
        <w:rPr>
          <w:rFonts w:ascii="Helvetica Neue" w:eastAsia="Helvetica Neue" w:hAnsi="Helvetica Neue" w:cs="Helvetica Neue"/>
          <w:b/>
        </w:rPr>
        <w:t xml:space="preserve"> 15 million</w:t>
      </w:r>
      <w:r>
        <w:rPr>
          <w:rFonts w:ascii="Helvetica Neue" w:eastAsia="Helvetica Neue" w:hAnsi="Helvetica Neue" w:cs="Helvetica Neue"/>
          <w:b/>
        </w:rPr>
        <w:tab/>
      </w:r>
      <w:r>
        <w:rPr>
          <w:rFonts w:ascii="Helvetica Neue" w:eastAsia="Helvetica Neue" w:hAnsi="Helvetica Neue" w:cs="Helvetica Neue"/>
        </w:rPr>
        <w:t xml:space="preserve">people have experienced at least one life event in the last two years that has left them financially struggling. </w:t>
      </w:r>
      <w:r>
        <w:rPr>
          <w:rFonts w:ascii="Helvetica Neue" w:eastAsia="Helvetica Neue" w:hAnsi="Helvetica Neue" w:cs="Helvetica Neue"/>
          <w:i/>
        </w:rPr>
        <w:t>(P4.1.)</w:t>
      </w:r>
    </w:p>
    <w:p w14:paraId="5BE51BC3" w14:textId="77777777" w:rsidR="004A4C25" w:rsidRDefault="00CB7B47">
      <w:pPr>
        <w:numPr>
          <w:ilvl w:val="0"/>
          <w:numId w:val="2"/>
        </w:numPr>
        <w:pBdr>
          <w:top w:val="nil"/>
          <w:left w:val="nil"/>
          <w:bottom w:val="nil"/>
          <w:right w:val="nil"/>
          <w:between w:val="nil"/>
        </w:pBdr>
        <w:spacing w:after="0" w:line="240" w:lineRule="auto"/>
        <w:ind w:left="714" w:hanging="357"/>
        <w:rPr>
          <w:rFonts w:ascii="Helvetica Neue" w:eastAsia="Helvetica Neue" w:hAnsi="Helvetica Neue" w:cs="Helvetica Neue"/>
        </w:rPr>
      </w:pPr>
      <w:r>
        <w:rPr>
          <w:rFonts w:ascii="Helvetica Neue" w:eastAsia="Helvetica Neue" w:hAnsi="Helvetica Neue" w:cs="Helvetica Neue"/>
          <w:b/>
        </w:rPr>
        <w:t>26</w:t>
      </w:r>
      <w:r>
        <w:rPr>
          <w:rFonts w:ascii="Helvetica Neue" w:eastAsia="Helvetica Neue" w:hAnsi="Helvetica Neue" w:cs="Helvetica Neue"/>
        </w:rPr>
        <w:t xml:space="preserve"> energy companies have collapsed in the last three months. </w:t>
      </w:r>
      <w:r>
        <w:rPr>
          <w:rFonts w:ascii="Helvetica Neue" w:eastAsia="Helvetica Neue" w:hAnsi="Helvetica Neue" w:cs="Helvetica Neue"/>
          <w:i/>
        </w:rPr>
        <w:t>(P4.1.)</w:t>
      </w:r>
    </w:p>
    <w:p w14:paraId="7F66F276" w14:textId="77777777" w:rsidR="004A4C25" w:rsidRDefault="00CB7B47">
      <w:pPr>
        <w:numPr>
          <w:ilvl w:val="0"/>
          <w:numId w:val="2"/>
        </w:numPr>
        <w:pBdr>
          <w:top w:val="nil"/>
          <w:left w:val="nil"/>
          <w:bottom w:val="nil"/>
          <w:right w:val="nil"/>
          <w:between w:val="nil"/>
        </w:pBdr>
        <w:spacing w:after="0" w:line="240" w:lineRule="auto"/>
        <w:ind w:left="714" w:hanging="357"/>
        <w:rPr>
          <w:rFonts w:ascii="Helvetica Neue" w:eastAsia="Helvetica Neue" w:hAnsi="Helvetica Neue" w:cs="Helvetica Neue"/>
        </w:rPr>
      </w:pPr>
      <w:r>
        <w:rPr>
          <w:rFonts w:ascii="Helvetica Neue" w:eastAsia="Helvetica Neue" w:hAnsi="Helvetica Neue" w:cs="Helvetica Neue"/>
          <w:b/>
        </w:rPr>
        <w:t>4 in 10</w:t>
      </w:r>
      <w:r>
        <w:rPr>
          <w:rFonts w:ascii="Helvetica Neue" w:eastAsia="Helvetica Neue" w:hAnsi="Helvetica Neue" w:cs="Helvetica Neue"/>
        </w:rPr>
        <w:t xml:space="preserve"> Buy Now Pay Later users are said to be struggling to pay t</w:t>
      </w:r>
      <w:r>
        <w:rPr>
          <w:rFonts w:ascii="Helvetica Neue" w:eastAsia="Helvetica Neue" w:hAnsi="Helvetica Neue" w:cs="Helvetica Neue"/>
        </w:rPr>
        <w:t xml:space="preserve">heir bills. </w:t>
      </w:r>
      <w:r>
        <w:rPr>
          <w:rFonts w:ascii="Helvetica Neue" w:eastAsia="Helvetica Neue" w:hAnsi="Helvetica Neue" w:cs="Helvetica Neue"/>
          <w:i/>
        </w:rPr>
        <w:t>(P4.1.)</w:t>
      </w:r>
    </w:p>
    <w:p w14:paraId="2B7084EA" w14:textId="77777777" w:rsidR="004A4C25" w:rsidRDefault="004A4C25">
      <w:pPr>
        <w:spacing w:after="0" w:line="240" w:lineRule="auto"/>
        <w:rPr>
          <w:rFonts w:ascii="Helvetica Neue" w:eastAsia="Helvetica Neue" w:hAnsi="Helvetica Neue" w:cs="Helvetica Neue"/>
          <w:color w:val="FF0000"/>
        </w:rPr>
      </w:pPr>
    </w:p>
    <w:p w14:paraId="16A7DC27" w14:textId="77777777" w:rsidR="004A4C25" w:rsidRDefault="00CB7B47">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Get the full picture and many more fascinating facts about money in the UK in our monthly</w:t>
      </w:r>
      <w:r>
        <w:rPr>
          <w:rFonts w:ascii="Helvetica Neue" w:eastAsia="Helvetica Neue" w:hAnsi="Helvetica Neue" w:cs="Helvetica Neue"/>
          <w:sz w:val="24"/>
          <w:szCs w:val="24"/>
        </w:rPr>
        <w:t> </w:t>
      </w:r>
      <w:hyperlink r:id="rId8">
        <w:r>
          <w:rPr>
            <w:rFonts w:ascii="Helvetica Neue" w:eastAsia="Helvetica Neue" w:hAnsi="Helvetica Neue" w:cs="Helvetica Neue"/>
            <w:b/>
            <w:sz w:val="24"/>
            <w:szCs w:val="24"/>
            <w:u w:val="single"/>
          </w:rPr>
          <w:t>Money Statistics</w:t>
        </w:r>
      </w:hyperlink>
      <w:r>
        <w:rPr>
          <w:rFonts w:ascii="Helvetica Neue" w:eastAsia="Helvetica Neue" w:hAnsi="Helvetica Neue" w:cs="Helvetica Neue"/>
          <w:b/>
          <w:sz w:val="24"/>
          <w:szCs w:val="24"/>
        </w:rPr>
        <w:t>.</w:t>
      </w:r>
    </w:p>
    <w:p w14:paraId="40B58129" w14:textId="77777777" w:rsidR="004A4C25" w:rsidRDefault="004A4C25">
      <w:pPr>
        <w:spacing w:after="0" w:line="240" w:lineRule="auto"/>
        <w:jc w:val="both"/>
        <w:rPr>
          <w:rFonts w:ascii="Helvetica Neue" w:eastAsia="Helvetica Neue" w:hAnsi="Helvetica Neue" w:cs="Helvetica Neue"/>
          <w:b/>
          <w:sz w:val="24"/>
          <w:szCs w:val="24"/>
        </w:rPr>
      </w:pPr>
    </w:p>
    <w:p w14:paraId="0E28D631" w14:textId="77777777" w:rsidR="004A4C25" w:rsidRDefault="004A4C25">
      <w:pPr>
        <w:spacing w:after="0" w:line="240" w:lineRule="auto"/>
        <w:jc w:val="both"/>
        <w:rPr>
          <w:rFonts w:ascii="Helvetica Neue" w:eastAsia="Helvetica Neue" w:hAnsi="Helvetica Neue" w:cs="Helvetica Neue"/>
          <w:color w:val="FF0000"/>
          <w:sz w:val="16"/>
          <w:szCs w:val="16"/>
        </w:rPr>
      </w:pPr>
    </w:p>
    <w:p w14:paraId="4FADD68A" w14:textId="77777777" w:rsidR="004A4C25" w:rsidRDefault="00CB7B47">
      <w:pPr>
        <w:spacing w:after="0" w:line="240" w:lineRule="auto"/>
        <w:jc w:val="both"/>
        <w:rPr>
          <w:rFonts w:ascii="Helvetica Neue" w:eastAsia="Helvetica Neue" w:hAnsi="Helvetica Neue" w:cs="Helvetica Neue"/>
        </w:rPr>
      </w:pPr>
      <w:r>
        <w:rPr>
          <w:rFonts w:ascii="Helvetica Neue" w:eastAsia="Helvetica Neue" w:hAnsi="Helvetica Neue" w:cs="Helvetica Neue"/>
          <w:u w:val="single"/>
        </w:rPr>
        <w:t>Notes to Editors</w:t>
      </w:r>
    </w:p>
    <w:p w14:paraId="5B0C4393" w14:textId="77777777" w:rsidR="004A4C25" w:rsidRDefault="004A4C25">
      <w:pPr>
        <w:spacing w:after="0" w:line="240" w:lineRule="auto"/>
        <w:jc w:val="both"/>
        <w:rPr>
          <w:rFonts w:ascii="Helvetica Neue" w:eastAsia="Helvetica Neue" w:hAnsi="Helvetica Neue" w:cs="Helvetica Neue"/>
          <w:u w:val="single"/>
        </w:rPr>
      </w:pPr>
    </w:p>
    <w:p w14:paraId="00893746" w14:textId="77777777" w:rsidR="004A4C25" w:rsidRDefault="00CB7B47">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FF"/>
          <w:u w:val="single"/>
        </w:rPr>
      </w:pPr>
      <w:r>
        <w:rPr>
          <w:rFonts w:ascii="Helvetica Neue" w:eastAsia="Helvetica Neue" w:hAnsi="Helvetica Neue" w:cs="Helvetica Neue"/>
          <w:color w:val="000000"/>
        </w:rPr>
        <w:t xml:space="preserve">For over 25 years, The Money Charity has been the UK’s Financial Capability charity. We proactively provide education, information, advice and guidance to people of all ages, to reach our vision of seeing everyone achieving Financial Wellbeing by managing </w:t>
      </w:r>
      <w:r>
        <w:rPr>
          <w:rFonts w:ascii="Helvetica Neue" w:eastAsia="Helvetica Neue" w:hAnsi="Helvetica Neue" w:cs="Helvetica Neue"/>
          <w:color w:val="000000"/>
        </w:rPr>
        <w:t xml:space="preserve">their money well. We empower people across the UK to develop the skills, knowledge, attitudes and behaviours to make the most of their money throughout their lives. Find out more at </w:t>
      </w:r>
      <w:hyperlink r:id="rId9">
        <w:r>
          <w:rPr>
            <w:rFonts w:ascii="Helvetica Neue" w:eastAsia="Helvetica Neue" w:hAnsi="Helvetica Neue" w:cs="Helvetica Neue"/>
            <w:color w:val="0000FF"/>
            <w:u w:val="single"/>
          </w:rPr>
          <w:t>https://themoneycharity</w:t>
        </w:r>
        <w:r>
          <w:rPr>
            <w:rFonts w:ascii="Helvetica Neue" w:eastAsia="Helvetica Neue" w:hAnsi="Helvetica Neue" w:cs="Helvetica Neue"/>
            <w:color w:val="0000FF"/>
            <w:u w:val="single"/>
          </w:rPr>
          <w:t>.org.uk/</w:t>
        </w:r>
      </w:hyperlink>
    </w:p>
    <w:p w14:paraId="2B1A15E1" w14:textId="77777777" w:rsidR="004A4C25" w:rsidRDefault="004A4C25">
      <w:pPr>
        <w:pBdr>
          <w:top w:val="nil"/>
          <w:left w:val="nil"/>
          <w:bottom w:val="nil"/>
          <w:right w:val="nil"/>
          <w:between w:val="nil"/>
        </w:pBdr>
        <w:spacing w:after="0" w:line="240" w:lineRule="auto"/>
        <w:ind w:left="720"/>
        <w:jc w:val="both"/>
        <w:rPr>
          <w:rFonts w:ascii="Helvetica Neue" w:eastAsia="Helvetica Neue" w:hAnsi="Helvetica Neue" w:cs="Helvetica Neue"/>
          <w:color w:val="000000"/>
        </w:rPr>
      </w:pPr>
    </w:p>
    <w:p w14:paraId="22C61AFA" w14:textId="77777777" w:rsidR="004A4C25" w:rsidRDefault="00CB7B47">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All statistics are from the latest available data at the time of writing/release.</w:t>
      </w:r>
    </w:p>
    <w:p w14:paraId="2505BDAE" w14:textId="77777777" w:rsidR="004A4C25" w:rsidRDefault="004A4C25">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24"/>
          <w:szCs w:val="24"/>
        </w:rPr>
      </w:pPr>
    </w:p>
    <w:p w14:paraId="684A77AA" w14:textId="77777777" w:rsidR="004A4C25" w:rsidRDefault="00CB7B47">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may use any of the statistics quoted in this release, or within The Money Statistics, as long as:</w:t>
      </w:r>
    </w:p>
    <w:p w14:paraId="0BDDA6D7" w14:textId="77777777" w:rsidR="004A4C25" w:rsidRDefault="00CB7B47">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don’t make any commercial or financial gain from their use;</w:t>
      </w:r>
    </w:p>
    <w:p w14:paraId="51563B74" w14:textId="77777777" w:rsidR="004A4C25" w:rsidRDefault="00CB7B47">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clearly acknowledge The Money Charity as the providers of the information and point yo</w:t>
      </w:r>
      <w:r>
        <w:rPr>
          <w:rFonts w:ascii="Helvetica Neue" w:eastAsia="Helvetica Neue" w:hAnsi="Helvetica Neue" w:cs="Helvetica Neue"/>
          <w:color w:val="000000"/>
        </w:rPr>
        <w:t>ur audience towards signing up themselves for the monthly report; and</w:t>
      </w:r>
    </w:p>
    <w:p w14:paraId="7433B791" w14:textId="77777777" w:rsidR="004A4C25" w:rsidRDefault="00CB7B47">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You do not make substantive adjustments to the presentation of the statistics, such as amending the statistic phrasing, or for example, repurposing the statistics into a format they are </w:t>
      </w:r>
      <w:r>
        <w:rPr>
          <w:rFonts w:ascii="Helvetica Neue" w:eastAsia="Helvetica Neue" w:hAnsi="Helvetica Neue" w:cs="Helvetica Neue"/>
          <w:color w:val="000000"/>
        </w:rPr>
        <w:t>not appropriate for, such as an editorial/’opinion piece’ from the charity.</w:t>
      </w:r>
    </w:p>
    <w:p w14:paraId="7F161B20" w14:textId="77777777" w:rsidR="004A4C25" w:rsidRDefault="004A4C25">
      <w:pPr>
        <w:spacing w:after="0" w:line="240" w:lineRule="auto"/>
        <w:jc w:val="both"/>
        <w:rPr>
          <w:rFonts w:ascii="Helvetica Neue" w:eastAsia="Helvetica Neue" w:hAnsi="Helvetica Neue" w:cs="Helvetica Neue"/>
          <w:sz w:val="24"/>
          <w:szCs w:val="24"/>
        </w:rPr>
      </w:pPr>
    </w:p>
    <w:p w14:paraId="0E1B98BC" w14:textId="77777777" w:rsidR="004A4C25" w:rsidRDefault="00CB7B47">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If you’d like The Money Statistics emailed to you every month as soon as they’re published, please sign up at: </w:t>
      </w:r>
      <w:hyperlink r:id="rId10">
        <w:r>
          <w:rPr>
            <w:rFonts w:ascii="Helvetica Neue" w:eastAsia="Helvetica Neue" w:hAnsi="Helvetica Neue" w:cs="Helvetica Neue"/>
            <w:color w:val="0000FF"/>
            <w:u w:val="single"/>
          </w:rPr>
          <w:t>https://themoneycharity.org.uk/money-statistics/</w:t>
        </w:r>
      </w:hyperlink>
    </w:p>
    <w:p w14:paraId="53BF0C62" w14:textId="77777777" w:rsidR="004A4C25" w:rsidRDefault="004A4C25">
      <w:pPr>
        <w:spacing w:after="0" w:line="240" w:lineRule="auto"/>
        <w:jc w:val="both"/>
        <w:rPr>
          <w:rFonts w:ascii="Helvetica Neue" w:eastAsia="Helvetica Neue" w:hAnsi="Helvetica Neue" w:cs="Helvetica Neue"/>
          <w:sz w:val="24"/>
          <w:szCs w:val="24"/>
        </w:rPr>
      </w:pPr>
    </w:p>
    <w:p w14:paraId="634AEC42" w14:textId="77777777" w:rsidR="004A4C25" w:rsidRDefault="00CB7B47">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If you’ve any questions, co</w:t>
      </w:r>
      <w:r>
        <w:rPr>
          <w:rFonts w:ascii="Helvetica Neue" w:eastAsia="Helvetica Neue" w:hAnsi="Helvetica Neue" w:cs="Helvetica Neue"/>
          <w:color w:val="000000"/>
        </w:rPr>
        <w:t xml:space="preserve">mments, or want any information about the source of these statistics, please contact us through </w:t>
      </w:r>
      <w:hyperlink r:id="rId11">
        <w:r>
          <w:rPr>
            <w:rFonts w:ascii="Helvetica Neue" w:eastAsia="Helvetica Neue" w:hAnsi="Helvetica Neue" w:cs="Helvetica Neue"/>
            <w:color w:val="000000"/>
            <w:u w:val="single"/>
          </w:rPr>
          <w:t>hello@themoneycharity.org.uk</w:t>
        </w:r>
      </w:hyperlink>
    </w:p>
    <w:p w14:paraId="4C5685F4" w14:textId="77777777" w:rsidR="004A4C25" w:rsidRDefault="004A4C25">
      <w:pPr>
        <w:spacing w:after="0" w:line="240" w:lineRule="auto"/>
        <w:jc w:val="both"/>
        <w:rPr>
          <w:rFonts w:ascii="Helvetica Neue" w:eastAsia="Helvetica Neue" w:hAnsi="Helvetica Neue" w:cs="Helvetica Neue"/>
          <w:sz w:val="24"/>
          <w:szCs w:val="24"/>
        </w:rPr>
      </w:pPr>
    </w:p>
    <w:p w14:paraId="2E5DC3A6" w14:textId="77777777" w:rsidR="004A4C25" w:rsidRDefault="00CB7B47">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Any media or press enquiries should be directed to our Communications &amp; Marketing Manager, James Yelland, on </w:t>
      </w:r>
      <w:hyperlink r:id="rId12">
        <w:r>
          <w:rPr>
            <w:rFonts w:ascii="Helvetica Neue" w:eastAsia="Helvetica Neue" w:hAnsi="Helvetica Neue" w:cs="Helvetica Neue"/>
            <w:color w:val="000000"/>
            <w:u w:val="single"/>
          </w:rPr>
          <w:t>james@themoneycharity.org.uk</w:t>
        </w:r>
      </w:hyperlink>
    </w:p>
    <w:p w14:paraId="5E278142" w14:textId="77777777" w:rsidR="004A4C25" w:rsidRDefault="004A4C25">
      <w:pPr>
        <w:spacing w:after="0" w:line="240" w:lineRule="auto"/>
        <w:rPr>
          <w:rFonts w:ascii="Helvetica Neue" w:eastAsia="Helvetica Neue" w:hAnsi="Helvetica Neue" w:cs="Helvetica Neue"/>
        </w:rPr>
      </w:pPr>
    </w:p>
    <w:p w14:paraId="2C96A588" w14:textId="77777777" w:rsidR="004A4C25" w:rsidRDefault="00CB7B47">
      <w:pPr>
        <w:spacing w:after="0" w:line="240" w:lineRule="auto"/>
        <w:jc w:val="both"/>
        <w:rPr>
          <w:rFonts w:ascii="Helvetica Neue" w:eastAsia="Helvetica Neue" w:hAnsi="Helvetica Neue" w:cs="Helvetica Neue"/>
        </w:rPr>
      </w:pPr>
      <w:r>
        <w:rPr>
          <w:rFonts w:ascii="Helvetica Neue" w:eastAsia="Helvetica Neue" w:hAnsi="Helvetica Neue" w:cs="Helvetica Neue"/>
        </w:rPr>
        <w:t>(ENDS)</w:t>
      </w:r>
    </w:p>
    <w:sectPr w:rsidR="004A4C25">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79A0" w14:textId="77777777" w:rsidR="00CB7B47" w:rsidRDefault="00CB7B47">
      <w:pPr>
        <w:spacing w:after="0" w:line="240" w:lineRule="auto"/>
      </w:pPr>
      <w:r>
        <w:separator/>
      </w:r>
    </w:p>
  </w:endnote>
  <w:endnote w:type="continuationSeparator" w:id="0">
    <w:p w14:paraId="78FBF8A1" w14:textId="77777777" w:rsidR="00CB7B47" w:rsidRDefault="00CB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DEF93" w14:textId="77777777" w:rsidR="00CB7B47" w:rsidRDefault="00CB7B47">
      <w:pPr>
        <w:spacing w:after="0" w:line="240" w:lineRule="auto"/>
      </w:pPr>
      <w:r>
        <w:separator/>
      </w:r>
    </w:p>
  </w:footnote>
  <w:footnote w:type="continuationSeparator" w:id="0">
    <w:p w14:paraId="0AB777CF" w14:textId="77777777" w:rsidR="00CB7B47" w:rsidRDefault="00CB7B47">
      <w:pPr>
        <w:spacing w:after="0" w:line="240" w:lineRule="auto"/>
      </w:pPr>
      <w:r>
        <w:continuationSeparator/>
      </w:r>
    </w:p>
  </w:footnote>
  <w:footnote w:id="1">
    <w:p w14:paraId="760E61FF" w14:textId="77777777" w:rsidR="004A4C25" w:rsidRPr="008938D2" w:rsidRDefault="00CB7B47">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8938D2">
        <w:rPr>
          <w:rStyle w:val="FootnoteReference"/>
          <w:rFonts w:ascii="Helvetica Neue" w:hAnsi="Helvetica Neue"/>
          <w:sz w:val="16"/>
          <w:szCs w:val="16"/>
        </w:rPr>
        <w:footnoteRef/>
      </w:r>
      <w:r w:rsidRPr="008938D2">
        <w:rPr>
          <w:rFonts w:ascii="Helvetica Neue" w:eastAsia="Helvetica Neue" w:hAnsi="Helvetica Neue" w:cs="Helvetica Neue"/>
          <w:sz w:val="16"/>
          <w:szCs w:val="16"/>
        </w:rPr>
        <w:t xml:space="preserve"> (The Money Statistics December 2021 Full Report, P19)</w:t>
      </w:r>
    </w:p>
  </w:footnote>
  <w:footnote w:id="2">
    <w:p w14:paraId="20D27D22" w14:textId="77777777" w:rsidR="004A4C25" w:rsidRPr="008938D2" w:rsidRDefault="00CB7B47">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8938D2">
        <w:rPr>
          <w:rStyle w:val="FootnoteReference"/>
          <w:rFonts w:ascii="Helvetica Neue" w:hAnsi="Helvetica Neue"/>
          <w:sz w:val="16"/>
          <w:szCs w:val="16"/>
        </w:rPr>
        <w:footnoteRef/>
      </w:r>
      <w:r w:rsidRPr="008938D2">
        <w:rPr>
          <w:rFonts w:ascii="Helvetica Neue" w:eastAsia="Helvetica Neue" w:hAnsi="Helvetica Neue" w:cs="Helvetica Neue"/>
          <w:sz w:val="16"/>
          <w:szCs w:val="16"/>
        </w:rPr>
        <w:t xml:space="preserve"> (The Money Statistics December 2021 Full Report, P10)</w:t>
      </w:r>
    </w:p>
  </w:footnote>
  <w:footnote w:id="3">
    <w:p w14:paraId="461740D1" w14:textId="77777777" w:rsidR="004A4C25" w:rsidRPr="008938D2" w:rsidRDefault="00CB7B47">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8938D2">
        <w:rPr>
          <w:rStyle w:val="FootnoteReference"/>
          <w:rFonts w:ascii="Helvetica Neue" w:hAnsi="Helvetica Neue"/>
          <w:sz w:val="16"/>
          <w:szCs w:val="16"/>
        </w:rPr>
        <w:footnoteRef/>
      </w:r>
      <w:r w:rsidRPr="008938D2">
        <w:rPr>
          <w:rFonts w:ascii="Helvetica Neue" w:eastAsia="Helvetica Neue" w:hAnsi="Helvetica Neue" w:cs="Helvetica Neue"/>
          <w:sz w:val="16"/>
          <w:szCs w:val="16"/>
        </w:rPr>
        <w:t xml:space="preserve"> (The Money Statistics December 2021 Full Report, P15)</w:t>
      </w:r>
    </w:p>
  </w:footnote>
  <w:footnote w:id="4">
    <w:p w14:paraId="051E6600" w14:textId="77777777" w:rsidR="004A4C25" w:rsidRPr="008938D2" w:rsidRDefault="00CB7B47">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8938D2">
        <w:rPr>
          <w:rStyle w:val="FootnoteReference"/>
          <w:rFonts w:ascii="Helvetica Neue" w:hAnsi="Helvetica Neue"/>
          <w:sz w:val="16"/>
          <w:szCs w:val="16"/>
        </w:rPr>
        <w:footnoteRef/>
      </w:r>
      <w:r w:rsidRPr="008938D2">
        <w:rPr>
          <w:rFonts w:ascii="Helvetica Neue" w:eastAsia="Helvetica Neue" w:hAnsi="Helvetica Neue" w:cs="Helvetica Neue"/>
          <w:sz w:val="16"/>
          <w:szCs w:val="16"/>
        </w:rPr>
        <w:t xml:space="preserve"> (The Money Statistics December 2021 Full Report, P20)</w:t>
      </w:r>
    </w:p>
  </w:footnote>
  <w:footnote w:id="5">
    <w:p w14:paraId="7A3BB9D4" w14:textId="77777777" w:rsidR="004A4C25" w:rsidRDefault="00CB7B47">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8938D2">
        <w:rPr>
          <w:rStyle w:val="FootnoteReference"/>
          <w:rFonts w:ascii="Helvetica Neue" w:hAnsi="Helvetica Neue"/>
          <w:sz w:val="16"/>
          <w:szCs w:val="16"/>
        </w:rPr>
        <w:footnoteRef/>
      </w:r>
      <w:r w:rsidRPr="008938D2">
        <w:rPr>
          <w:rFonts w:ascii="Helvetica Neue" w:eastAsia="Helvetica Neue" w:hAnsi="Helvetica Neue" w:cs="Helvetica Neue"/>
          <w:sz w:val="16"/>
          <w:szCs w:val="16"/>
        </w:rPr>
        <w:t xml:space="preserve"> (The Money Statistics December </w:t>
      </w:r>
      <w:r w:rsidRPr="008938D2">
        <w:rPr>
          <w:rFonts w:ascii="Helvetica Neue" w:eastAsia="Helvetica Neue" w:hAnsi="Helvetica Neue" w:cs="Helvetica Neue"/>
          <w:sz w:val="16"/>
          <w:szCs w:val="16"/>
        </w:rPr>
        <w:t>2021 Full Report, P19)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3CB6" w14:textId="77777777" w:rsidR="004A4C25" w:rsidRDefault="00CB7B4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619B4C0" wp14:editId="6337FDBF">
          <wp:extent cx="2943830" cy="615499"/>
          <wp:effectExtent l="0" t="0" r="0" b="0"/>
          <wp:docPr id="6" name="image1.png" descr="The Money Charity Logo"/>
          <wp:cNvGraphicFramePr/>
          <a:graphic xmlns:a="http://schemas.openxmlformats.org/drawingml/2006/main">
            <a:graphicData uri="http://schemas.openxmlformats.org/drawingml/2006/picture">
              <pic:pic xmlns:pic="http://schemas.openxmlformats.org/drawingml/2006/picture">
                <pic:nvPicPr>
                  <pic:cNvPr id="0" name="image1.png" descr="The Money Charity Logo"/>
                  <pic:cNvPicPr preferRelativeResize="0"/>
                </pic:nvPicPr>
                <pic:blipFill>
                  <a:blip r:embed="rId1"/>
                  <a:srcRect/>
                  <a:stretch>
                    <a:fillRect/>
                  </a:stretch>
                </pic:blipFill>
                <pic:spPr>
                  <a:xfrm>
                    <a:off x="0" y="0"/>
                    <a:ext cx="2943830" cy="6154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BFA"/>
    <w:multiLevelType w:val="multilevel"/>
    <w:tmpl w:val="53869A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12476E"/>
    <w:multiLevelType w:val="multilevel"/>
    <w:tmpl w:val="01128D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25"/>
    <w:rsid w:val="004A4C25"/>
    <w:rsid w:val="008938D2"/>
    <w:rsid w:val="00CB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5E4D"/>
  <w15:docId w15:val="{168E073F-F94F-4C0F-BE1C-CCB63E7C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0205"/>
    <w:pPr>
      <w:ind w:left="720"/>
      <w:contextualSpacing/>
    </w:pPr>
  </w:style>
  <w:style w:type="paragraph" w:styleId="Header">
    <w:name w:val="header"/>
    <w:basedOn w:val="Normal"/>
    <w:link w:val="HeaderChar"/>
    <w:uiPriority w:val="99"/>
    <w:unhideWhenUsed/>
    <w:rsid w:val="00CC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12"/>
  </w:style>
  <w:style w:type="paragraph" w:styleId="Footer">
    <w:name w:val="footer"/>
    <w:basedOn w:val="Normal"/>
    <w:link w:val="FooterChar"/>
    <w:uiPriority w:val="99"/>
    <w:unhideWhenUsed/>
    <w:rsid w:val="00CC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12"/>
  </w:style>
  <w:style w:type="paragraph" w:styleId="NormalWeb">
    <w:name w:val="Normal (Web)"/>
    <w:basedOn w:val="Normal"/>
    <w:uiPriority w:val="99"/>
    <w:semiHidden/>
    <w:unhideWhenUsed/>
    <w:rsid w:val="00CD1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B15"/>
    <w:rPr>
      <w:b/>
      <w:bCs/>
    </w:rPr>
  </w:style>
  <w:style w:type="character" w:styleId="Emphasis">
    <w:name w:val="Emphasis"/>
    <w:basedOn w:val="DefaultParagraphFont"/>
    <w:uiPriority w:val="20"/>
    <w:qFormat/>
    <w:rsid w:val="00CD1B15"/>
    <w:rPr>
      <w:i/>
      <w:iCs/>
    </w:rPr>
  </w:style>
  <w:style w:type="character" w:styleId="Hyperlink">
    <w:name w:val="Hyperlink"/>
    <w:basedOn w:val="DefaultParagraphFont"/>
    <w:uiPriority w:val="99"/>
    <w:unhideWhenUsed/>
    <w:rsid w:val="00174CD7"/>
    <w:rPr>
      <w:color w:val="0000FF"/>
      <w:u w:val="single"/>
    </w:rPr>
  </w:style>
  <w:style w:type="paragraph" w:styleId="BalloonText">
    <w:name w:val="Balloon Text"/>
    <w:basedOn w:val="Normal"/>
    <w:link w:val="BalloonTextChar"/>
    <w:uiPriority w:val="99"/>
    <w:semiHidden/>
    <w:unhideWhenUsed/>
    <w:rsid w:val="00AF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F3"/>
    <w:rPr>
      <w:rFonts w:ascii="Tahoma" w:hAnsi="Tahoma" w:cs="Tahoma"/>
      <w:sz w:val="16"/>
      <w:szCs w:val="16"/>
    </w:rPr>
  </w:style>
  <w:style w:type="character" w:styleId="FollowedHyperlink">
    <w:name w:val="FollowedHyperlink"/>
    <w:basedOn w:val="DefaultParagraphFont"/>
    <w:uiPriority w:val="99"/>
    <w:semiHidden/>
    <w:unhideWhenUsed/>
    <w:rsid w:val="0083586F"/>
    <w:rPr>
      <w:color w:val="800080" w:themeColor="followedHyperlink"/>
      <w:u w:val="single"/>
    </w:rPr>
  </w:style>
  <w:style w:type="table" w:styleId="TableGrid">
    <w:name w:val="Table Grid"/>
    <w:basedOn w:val="TableNormal"/>
    <w:uiPriority w:val="59"/>
    <w:rsid w:val="0080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7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113"/>
    <w:rPr>
      <w:sz w:val="20"/>
      <w:szCs w:val="20"/>
    </w:rPr>
  </w:style>
  <w:style w:type="character" w:styleId="FootnoteReference">
    <w:name w:val="footnote reference"/>
    <w:basedOn w:val="DefaultParagraphFont"/>
    <w:uiPriority w:val="99"/>
    <w:semiHidden/>
    <w:unhideWhenUsed/>
    <w:rsid w:val="0080711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moneycharity.org.uk/money-statisti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themoneychari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themoneycharit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moneycharity.org.uk/money-statistics/" TargetMode="External"/><Relationship Id="rId4" Type="http://schemas.openxmlformats.org/officeDocument/2006/relationships/settings" Target="settings.xml"/><Relationship Id="rId9" Type="http://schemas.openxmlformats.org/officeDocument/2006/relationships/hyperlink" Target="https://themoneycharity.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6s8dhcAiTABdQUfTydcVombxHg==">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Challenge</dc:creator>
  <cp:lastModifiedBy>James Yelland</cp:lastModifiedBy>
  <cp:revision>2</cp:revision>
  <dcterms:created xsi:type="dcterms:W3CDTF">2021-11-25T10:03:00Z</dcterms:created>
  <dcterms:modified xsi:type="dcterms:W3CDTF">2021-12-17T19:37:00Z</dcterms:modified>
</cp:coreProperties>
</file>